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2DD9A" w14:textId="72FDA198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00176E1" wp14:editId="033A7C9E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03C">
        <w:rPr>
          <w:lang w:val="en-GB"/>
        </w:rPr>
        <w:t>1</w:t>
      </w:r>
    </w:p>
    <w:p w14:paraId="603C423F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2C65AE9" w14:textId="1336E842" w:rsidR="00837C80" w:rsidRPr="00237BCC" w:rsidRDefault="00730ABD" w:rsidP="00837C80">
      <w:pPr>
        <w:rPr>
          <w:b/>
          <w:sz w:val="28"/>
          <w:szCs w:val="28"/>
          <w:lang w:val="en-GB"/>
        </w:rPr>
      </w:pPr>
      <w:r w:rsidRPr="00237BCC">
        <w:rPr>
          <w:b/>
          <w:sz w:val="28"/>
          <w:szCs w:val="28"/>
          <w:lang w:val="en-GB"/>
        </w:rPr>
        <w:t>7 June</w:t>
      </w:r>
      <w:r w:rsidR="005D6711" w:rsidRPr="00237BCC">
        <w:rPr>
          <w:b/>
          <w:sz w:val="28"/>
          <w:szCs w:val="28"/>
          <w:lang w:val="en-GB"/>
        </w:rPr>
        <w:t xml:space="preserve"> </w:t>
      </w:r>
      <w:r w:rsidR="006927DC" w:rsidRPr="00237BCC">
        <w:rPr>
          <w:b/>
          <w:sz w:val="28"/>
          <w:szCs w:val="28"/>
          <w:lang w:val="en-GB"/>
        </w:rPr>
        <w:t>2018</w:t>
      </w:r>
    </w:p>
    <w:p w14:paraId="0E9A3EF7" w14:textId="00C7D6F7" w:rsidR="00837C80" w:rsidRPr="00237BCC" w:rsidRDefault="00837C80" w:rsidP="00837C80">
      <w:pPr>
        <w:rPr>
          <w:b/>
          <w:sz w:val="28"/>
          <w:szCs w:val="28"/>
          <w:lang w:val="en-GB"/>
        </w:rPr>
      </w:pPr>
      <w:r w:rsidRPr="00237BCC">
        <w:rPr>
          <w:b/>
          <w:sz w:val="28"/>
          <w:szCs w:val="28"/>
          <w:lang w:val="en-GB"/>
        </w:rPr>
        <w:t>[</w:t>
      </w:r>
      <w:r w:rsidR="00730ABD" w:rsidRPr="00237BCC">
        <w:rPr>
          <w:b/>
          <w:sz w:val="28"/>
          <w:szCs w:val="28"/>
          <w:lang w:val="en-GB"/>
        </w:rPr>
        <w:t>49-18</w:t>
      </w:r>
      <w:r w:rsidRPr="00237BCC">
        <w:rPr>
          <w:b/>
          <w:sz w:val="28"/>
          <w:szCs w:val="28"/>
          <w:lang w:val="en-GB"/>
        </w:rPr>
        <w:t>]</w:t>
      </w:r>
    </w:p>
    <w:p w14:paraId="4E6E448D" w14:textId="77777777" w:rsidR="00C62816" w:rsidRPr="00B84FFD" w:rsidRDefault="00C62816" w:rsidP="00837C80">
      <w:pPr>
        <w:rPr>
          <w:sz w:val="20"/>
          <w:szCs w:val="20"/>
          <w:lang w:val="en-GB"/>
        </w:rPr>
      </w:pPr>
    </w:p>
    <w:p w14:paraId="7748B640" w14:textId="42180D4F" w:rsidR="00837C80" w:rsidRPr="00B84FFD" w:rsidRDefault="00837C80" w:rsidP="00837C80">
      <w:pPr>
        <w:pStyle w:val="FSTitle"/>
        <w:rPr>
          <w:b/>
          <w:szCs w:val="32"/>
        </w:rPr>
      </w:pPr>
      <w:r w:rsidRPr="00B84FFD">
        <w:rPr>
          <w:rFonts w:cs="Arial"/>
          <w:b/>
          <w:iCs/>
          <w:szCs w:val="32"/>
        </w:rPr>
        <w:t>Administrative Assessment</w:t>
      </w:r>
      <w:r w:rsidRPr="00B84FFD">
        <w:rPr>
          <w:b/>
          <w:szCs w:val="32"/>
        </w:rPr>
        <w:t xml:space="preserve"> Report –</w:t>
      </w:r>
      <w:r w:rsidR="0049703C">
        <w:rPr>
          <w:b/>
          <w:szCs w:val="32"/>
        </w:rPr>
        <w:t xml:space="preserve"> </w:t>
      </w:r>
      <w:r w:rsidRPr="00B84FFD">
        <w:rPr>
          <w:b/>
          <w:szCs w:val="32"/>
        </w:rPr>
        <w:t>Application</w:t>
      </w:r>
      <w:r w:rsidR="00AB791A" w:rsidRPr="00B84FFD">
        <w:rPr>
          <w:b/>
          <w:szCs w:val="32"/>
        </w:rPr>
        <w:t xml:space="preserve"> </w:t>
      </w:r>
      <w:r w:rsidR="0017787D">
        <w:rPr>
          <w:b/>
          <w:szCs w:val="32"/>
        </w:rPr>
        <w:t>A</w:t>
      </w:r>
      <w:r w:rsidR="003C69F4" w:rsidRPr="00B84FFD">
        <w:rPr>
          <w:b/>
          <w:szCs w:val="32"/>
        </w:rPr>
        <w:t>1163</w:t>
      </w:r>
    </w:p>
    <w:p w14:paraId="3B84BE12" w14:textId="7FA9440F" w:rsidR="00837C80" w:rsidRDefault="00837C80" w:rsidP="00837C80">
      <w:pPr>
        <w:rPr>
          <w:sz w:val="32"/>
          <w:szCs w:val="32"/>
          <w:lang w:val="en-GB"/>
        </w:rPr>
      </w:pPr>
    </w:p>
    <w:p w14:paraId="1BA4F6CD" w14:textId="0B47B88A" w:rsidR="00730ABD" w:rsidRDefault="00730ABD" w:rsidP="00837C80">
      <w:pPr>
        <w:rPr>
          <w:sz w:val="32"/>
          <w:szCs w:val="32"/>
          <w:lang w:val="en-GB"/>
        </w:rPr>
      </w:pPr>
      <w:r w:rsidRPr="00730ABD">
        <w:rPr>
          <w:sz w:val="32"/>
          <w:szCs w:val="32"/>
          <w:lang w:val="en-GB"/>
        </w:rPr>
        <w:t>Food Irradiation definition of herbs and spices</w:t>
      </w:r>
    </w:p>
    <w:p w14:paraId="5C7E167E" w14:textId="77777777" w:rsidR="00730ABD" w:rsidRPr="00742870" w:rsidRDefault="00730ABD" w:rsidP="00730ABD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6C31D3D6" w14:textId="77777777" w:rsidR="00730ABD" w:rsidRPr="00742870" w:rsidRDefault="00730ABD" w:rsidP="00730ABD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3947B920" w14:textId="77777777" w:rsidTr="005F75E4">
        <w:tc>
          <w:tcPr>
            <w:tcW w:w="9065" w:type="dxa"/>
            <w:gridSpan w:val="3"/>
          </w:tcPr>
          <w:p w14:paraId="660D3DFB" w14:textId="58166E08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3C69F4">
              <w:rPr>
                <w:b/>
                <w:lang w:val="en-GB"/>
              </w:rPr>
              <w:t>14 May</w:t>
            </w:r>
            <w:r w:rsidR="006927DC">
              <w:rPr>
                <w:b/>
                <w:lang w:val="en-GB"/>
              </w:rPr>
              <w:t xml:space="preserve"> 2018</w:t>
            </w:r>
          </w:p>
          <w:p w14:paraId="250FB228" w14:textId="5A9376A9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4B531C" w:rsidRPr="00730ABD">
              <w:rPr>
                <w:bCs/>
                <w:lang w:eastAsia="en-GB"/>
              </w:rPr>
              <w:t>6 June 2018</w:t>
            </w:r>
          </w:p>
          <w:p w14:paraId="6632788D" w14:textId="77777777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</w:p>
        </w:tc>
      </w:tr>
      <w:tr w:rsidR="00866B43" w:rsidRPr="00742870" w14:paraId="246BB64B" w14:textId="77777777" w:rsidTr="004A69D0">
        <w:trPr>
          <w:trHeight w:val="750"/>
        </w:trPr>
        <w:tc>
          <w:tcPr>
            <w:tcW w:w="6828" w:type="dxa"/>
            <w:gridSpan w:val="2"/>
          </w:tcPr>
          <w:p w14:paraId="5D0428D6" w14:textId="1D65EDB2" w:rsidR="00866B43" w:rsidRDefault="00866B43" w:rsidP="00837C80">
            <w:pPr>
              <w:pStyle w:val="AARTableText"/>
              <w:rPr>
                <w:rFonts w:ascii="CIDFont+F1" w:hAnsi="CIDFont+F1" w:cs="CIDFont+F1"/>
                <w:szCs w:val="22"/>
                <w:lang w:eastAsia="en-AU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  <w:r w:rsidR="00730ABD">
              <w:rPr>
                <w:rFonts w:ascii="CIDFont+F1" w:hAnsi="CIDFont+F1" w:cs="CIDFont+F1"/>
                <w:szCs w:val="22"/>
                <w:lang w:eastAsia="en-AU"/>
              </w:rPr>
              <w:t>Sapro Australia Pty Ltd</w:t>
            </w:r>
          </w:p>
          <w:p w14:paraId="0F95DCCA" w14:textId="0AF40A2C" w:rsidR="003462E3" w:rsidRPr="00742870" w:rsidRDefault="003462E3" w:rsidP="0049703C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  <w:vMerge w:val="restart"/>
          </w:tcPr>
          <w:p w14:paraId="0F98B89B" w14:textId="00D2DB91" w:rsidR="00375D74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17787D">
              <w:rPr>
                <w:b/>
                <w:lang w:val="en-GB"/>
              </w:rPr>
              <w:t>Sta</w:t>
            </w:r>
            <w:r w:rsidR="00866B43" w:rsidRPr="00F422EE">
              <w:rPr>
                <w:b/>
                <w:lang w:val="en-GB"/>
              </w:rPr>
              <w:t>ndards</w:t>
            </w:r>
            <w:r w:rsidR="00866B43" w:rsidRPr="00742870">
              <w:rPr>
                <w:b/>
                <w:lang w:val="en-GB"/>
              </w:rPr>
              <w:t>:</w:t>
            </w:r>
            <w:r w:rsidR="00F422EE">
              <w:rPr>
                <w:b/>
                <w:lang w:val="en-GB"/>
              </w:rPr>
              <w:t xml:space="preserve"> </w:t>
            </w:r>
          </w:p>
          <w:p w14:paraId="21262BAD" w14:textId="4B749A39" w:rsidR="001B1C11" w:rsidRDefault="0017787D" w:rsidP="00837C80">
            <w:pPr>
              <w:pStyle w:val="AARTableText"/>
              <w:rPr>
                <w:rFonts w:cstheme="minorHAnsi"/>
              </w:rPr>
            </w:pPr>
            <w:r>
              <w:rPr>
                <w:rFonts w:cstheme="minorHAnsi"/>
              </w:rPr>
              <w:t xml:space="preserve">Standard: </w:t>
            </w:r>
            <w:r w:rsidR="001B1C11">
              <w:rPr>
                <w:rFonts w:cstheme="minorHAnsi"/>
              </w:rPr>
              <w:t>1.5.3 section 1.5.3-4</w:t>
            </w:r>
          </w:p>
          <w:p w14:paraId="16EE2DA1" w14:textId="00687E9E" w:rsidR="001B1C11" w:rsidRDefault="001B1C11" w:rsidP="00837C80">
            <w:pPr>
              <w:pStyle w:val="AARTableText"/>
              <w:rPr>
                <w:rFonts w:cstheme="minorHAnsi"/>
              </w:rPr>
            </w:pPr>
            <w:r w:rsidRPr="0017787D">
              <w:rPr>
                <w:rFonts w:cstheme="minorHAnsi"/>
              </w:rPr>
              <w:t>Schedule</w:t>
            </w:r>
            <w:r w:rsidRPr="006E5A2C">
              <w:rPr>
                <w:rFonts w:cstheme="minorHAnsi"/>
                <w:i/>
              </w:rPr>
              <w:t xml:space="preserve"> 22</w:t>
            </w:r>
          </w:p>
          <w:p w14:paraId="6116C1EB" w14:textId="1D6D955D" w:rsidR="00837C80" w:rsidRPr="00742870" w:rsidRDefault="001B1C11" w:rsidP="00837C80">
            <w:pPr>
              <w:pStyle w:val="AARTableText"/>
              <w:rPr>
                <w:lang w:val="en-GB"/>
              </w:rPr>
            </w:pPr>
            <w:r>
              <w:rPr>
                <w:rFonts w:cstheme="minorHAnsi"/>
              </w:rPr>
              <w:t xml:space="preserve"> </w:t>
            </w:r>
          </w:p>
          <w:p w14:paraId="411A2E36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29A3678A" w14:textId="77777777" w:rsidTr="004A69D0">
        <w:trPr>
          <w:trHeight w:val="750"/>
        </w:trPr>
        <w:tc>
          <w:tcPr>
            <w:tcW w:w="6828" w:type="dxa"/>
            <w:gridSpan w:val="2"/>
          </w:tcPr>
          <w:p w14:paraId="533D2B92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358FF109" w14:textId="2E1A1F7A" w:rsidR="00866B43" w:rsidRPr="00742870" w:rsidRDefault="001B1C11" w:rsidP="00246FD2">
            <w:pPr>
              <w:pStyle w:val="AARTableText"/>
              <w:rPr>
                <w:u w:val="single"/>
                <w:lang w:val="en-GB"/>
              </w:rPr>
            </w:pPr>
            <w:r>
              <w:rPr>
                <w:rFonts w:cstheme="minorHAnsi"/>
              </w:rPr>
              <w:t>Seeks a variation to Standard 1.5.3 section 1.5.3-4 to cl</w:t>
            </w:r>
            <w:r w:rsidR="007D7631">
              <w:rPr>
                <w:rFonts w:cstheme="minorHAnsi"/>
              </w:rPr>
              <w:t xml:space="preserve">arify the meaning of the terms herbs and spices </w:t>
            </w:r>
            <w:r>
              <w:rPr>
                <w:rFonts w:cstheme="minorHAnsi"/>
              </w:rPr>
              <w:t>in order to ensure uniform interpretation and enforcement</w:t>
            </w:r>
            <w:r w:rsidR="000012C5">
              <w:rPr>
                <w:lang w:val="en-GB"/>
              </w:rPr>
              <w:t xml:space="preserve">. </w:t>
            </w:r>
          </w:p>
        </w:tc>
        <w:tc>
          <w:tcPr>
            <w:tcW w:w="2237" w:type="dxa"/>
            <w:vMerge/>
          </w:tcPr>
          <w:p w14:paraId="6E1EAB6D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2D239484" w14:textId="77777777" w:rsidTr="004A69D0">
        <w:trPr>
          <w:trHeight w:val="750"/>
        </w:trPr>
        <w:tc>
          <w:tcPr>
            <w:tcW w:w="3228" w:type="dxa"/>
          </w:tcPr>
          <w:p w14:paraId="7CC7E52F" w14:textId="77777777" w:rsidR="00237F8F" w:rsidRPr="006A6BA7" w:rsidRDefault="00237F8F" w:rsidP="00EA6A03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Procedure:  </w:t>
            </w:r>
          </w:p>
          <w:p w14:paraId="1BB023ED" w14:textId="7FA0A68C" w:rsidR="00237F8F" w:rsidRPr="006A6BA7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6A6BA7">
              <w:rPr>
                <w:lang w:val="en-GB"/>
              </w:rPr>
              <w:t>Genera</w:t>
            </w:r>
            <w:r w:rsidR="00F422EE" w:rsidRPr="006A6BA7">
              <w:rPr>
                <w:lang w:val="en-GB"/>
              </w:rPr>
              <w:t xml:space="preserve">l level </w:t>
            </w:r>
            <w:r w:rsidR="00D86131" w:rsidRPr="006A6BA7">
              <w:rPr>
                <w:lang w:val="en-GB"/>
              </w:rPr>
              <w:t>1</w:t>
            </w:r>
          </w:p>
          <w:p w14:paraId="4F5F0BA5" w14:textId="77777777" w:rsidR="007E0C60" w:rsidRPr="006A6BA7" w:rsidRDefault="007E0C60" w:rsidP="007E0C60">
            <w:pPr>
              <w:pStyle w:val="AARTableText"/>
              <w:rPr>
                <w:lang w:val="en-GB"/>
              </w:rPr>
            </w:pPr>
          </w:p>
          <w:p w14:paraId="793A8789" w14:textId="77777777" w:rsidR="00CE0C6E" w:rsidRPr="006A6BA7" w:rsidRDefault="00B17EB4" w:rsidP="00375D74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Reasons why:</w:t>
            </w:r>
          </w:p>
          <w:p w14:paraId="4A43C236" w14:textId="746756E2" w:rsidR="009762F1" w:rsidRPr="006A6BA7" w:rsidRDefault="00CE0C6E" w:rsidP="00375D74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 xml:space="preserve">Safety of herbs and spices previously assessed under A413 </w:t>
            </w:r>
          </w:p>
          <w:p w14:paraId="4BCF8D60" w14:textId="0F05BDF3" w:rsidR="00D86131" w:rsidRPr="006A6BA7" w:rsidRDefault="00D86131" w:rsidP="00D86131">
            <w:pPr>
              <w:pStyle w:val="AARTableText"/>
              <w:rPr>
                <w:lang w:val="en-GB"/>
              </w:rPr>
            </w:pPr>
          </w:p>
          <w:p w14:paraId="3EE5E2DF" w14:textId="35F68B65" w:rsidR="00375D74" w:rsidRPr="006A6BA7" w:rsidRDefault="00375D74" w:rsidP="00D86131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143D4B26" w14:textId="77777777" w:rsidR="007E0C60" w:rsidRPr="006A6BA7" w:rsidRDefault="004A69D0" w:rsidP="007E0C60">
            <w:pPr>
              <w:pStyle w:val="AARTableText"/>
              <w:rPr>
                <w:lang w:val="en-GB"/>
              </w:rPr>
            </w:pPr>
            <w:r w:rsidRPr="006A6BA7">
              <w:rPr>
                <w:b/>
                <w:lang w:val="en-GB"/>
              </w:rPr>
              <w:t>Estimated total hours</w:t>
            </w:r>
            <w:r w:rsidR="00C62816" w:rsidRPr="006A6BA7">
              <w:rPr>
                <w:b/>
                <w:lang w:val="en-GB"/>
              </w:rPr>
              <w:t>:</w:t>
            </w:r>
            <w:r w:rsidR="00B17EB4" w:rsidRPr="006A6BA7">
              <w:rPr>
                <w:lang w:val="en-GB"/>
              </w:rPr>
              <w:t xml:space="preserve"> </w:t>
            </w:r>
          </w:p>
          <w:p w14:paraId="0E78A4E2" w14:textId="1B5B0F07" w:rsidR="004A69D0" w:rsidRPr="006A6BA7" w:rsidRDefault="000471ED" w:rsidP="007E0C6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Maximum of 350</w:t>
            </w:r>
            <w:r w:rsidR="00D929E1">
              <w:rPr>
                <w:lang w:val="en-GB"/>
              </w:rPr>
              <w:t xml:space="preserve"> </w:t>
            </w:r>
            <w:r w:rsidRPr="006A6BA7">
              <w:rPr>
                <w:lang w:val="en-GB"/>
              </w:rPr>
              <w:t xml:space="preserve">hours. </w:t>
            </w:r>
          </w:p>
          <w:p w14:paraId="455A2ECB" w14:textId="77777777" w:rsidR="004A69D0" w:rsidRPr="006A6BA7" w:rsidRDefault="004A69D0" w:rsidP="007E0C60">
            <w:pPr>
              <w:pStyle w:val="AARTableText"/>
              <w:rPr>
                <w:lang w:val="en-GB"/>
              </w:rPr>
            </w:pPr>
          </w:p>
          <w:p w14:paraId="2FC20088" w14:textId="77777777" w:rsidR="00237F8F" w:rsidRPr="006A6BA7" w:rsidRDefault="00237F8F" w:rsidP="007E0C6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lang w:val="en-GB"/>
              </w:rPr>
              <w:t>Reasons why</w:t>
            </w:r>
            <w:r w:rsidRPr="006A6BA7">
              <w:rPr>
                <w:b/>
                <w:lang w:val="en-GB"/>
              </w:rPr>
              <w:t>:</w:t>
            </w:r>
          </w:p>
          <w:p w14:paraId="103B9361" w14:textId="12FD5305" w:rsidR="00CE0C6E" w:rsidRPr="006A6BA7" w:rsidRDefault="00061B96" w:rsidP="00061B96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 xml:space="preserve"> </w:t>
            </w:r>
          </w:p>
          <w:p w14:paraId="6217DEFA" w14:textId="5C4EABC9" w:rsidR="00CE0C6E" w:rsidRPr="006A6BA7" w:rsidRDefault="00CE0C6E" w:rsidP="00061B96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No risk assessment needed</w:t>
            </w:r>
          </w:p>
          <w:p w14:paraId="409B32A1" w14:textId="4934C911" w:rsidR="00061B96" w:rsidRPr="006A6BA7" w:rsidRDefault="00061B96" w:rsidP="00061B96">
            <w:pPr>
              <w:pStyle w:val="AARTableText"/>
              <w:rPr>
                <w:lang w:val="en-GB"/>
              </w:rPr>
            </w:pPr>
          </w:p>
        </w:tc>
        <w:tc>
          <w:tcPr>
            <w:tcW w:w="2237" w:type="dxa"/>
          </w:tcPr>
          <w:p w14:paraId="1CF2206F" w14:textId="77777777" w:rsidR="00237F8F" w:rsidRPr="00742870" w:rsidRDefault="003C41D3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Provisional es</w:t>
            </w:r>
            <w:r w:rsidR="00237F8F" w:rsidRPr="00742870">
              <w:rPr>
                <w:b/>
                <w:lang w:val="en-GB"/>
              </w:rPr>
              <w:t xml:space="preserve">timated start </w:t>
            </w:r>
            <w:r w:rsidR="00C752FC" w:rsidRPr="00742870">
              <w:rPr>
                <w:b/>
                <w:lang w:val="en-GB"/>
              </w:rPr>
              <w:t>work</w:t>
            </w:r>
            <w:r w:rsidR="00237F8F" w:rsidRPr="00742870">
              <w:rPr>
                <w:b/>
                <w:lang w:val="en-GB"/>
              </w:rPr>
              <w:t xml:space="preserve">:  </w:t>
            </w:r>
          </w:p>
          <w:p w14:paraId="0FD302EA" w14:textId="23E2952C" w:rsidR="00B17EB4" w:rsidRPr="00742870" w:rsidRDefault="00246906" w:rsidP="00AB791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Mid December </w:t>
            </w:r>
            <w:r w:rsidR="00F422EE" w:rsidRPr="00F422EE">
              <w:rPr>
                <w:lang w:val="en-GB"/>
              </w:rPr>
              <w:t>2018</w:t>
            </w:r>
          </w:p>
        </w:tc>
      </w:tr>
    </w:tbl>
    <w:p w14:paraId="490546B2" w14:textId="77777777" w:rsidR="00D140FE" w:rsidRPr="00742870" w:rsidRDefault="00D140FE">
      <w:pPr>
        <w:rPr>
          <w:rFonts w:cs="Arial"/>
          <w:lang w:val="en-GB"/>
        </w:rPr>
      </w:pPr>
    </w:p>
    <w:p w14:paraId="6A760416" w14:textId="77777777" w:rsidR="004A69D0" w:rsidRPr="00742870" w:rsidRDefault="004A69D0" w:rsidP="00AB791A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</w:t>
      </w:r>
      <w:r w:rsidR="007E0C60" w:rsidRPr="00742870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53DA1780" w14:textId="77777777" w:rsidTr="00F727D5">
        <w:trPr>
          <w:cantSplit/>
          <w:trHeight w:val="523"/>
        </w:trPr>
        <w:tc>
          <w:tcPr>
            <w:tcW w:w="9072" w:type="dxa"/>
          </w:tcPr>
          <w:p w14:paraId="4C87AFA3" w14:textId="5CF3A368" w:rsidR="004A69D0" w:rsidRPr="00730ABD" w:rsidRDefault="004A69D0" w:rsidP="007E0C60">
            <w:pPr>
              <w:pStyle w:val="AARTableText"/>
              <w:rPr>
                <w:b/>
                <w:lang w:val="en-GB"/>
              </w:rPr>
            </w:pPr>
            <w:r w:rsidRPr="00730ABD">
              <w:rPr>
                <w:b/>
                <w:lang w:val="en-GB"/>
              </w:rPr>
              <w:t xml:space="preserve">Application accepted </w:t>
            </w:r>
          </w:p>
          <w:p w14:paraId="0C69CC6C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51D3F44B" w14:textId="4C9A5B6B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730ABD">
              <w:rPr>
                <w:b/>
                <w:lang w:val="en-GB"/>
              </w:rPr>
              <w:t>31 May 2018</w:t>
            </w:r>
          </w:p>
          <w:p w14:paraId="624D8AFE" w14:textId="60E4FBCE" w:rsidR="004A69D0" w:rsidRPr="00742870" w:rsidRDefault="004A69D0" w:rsidP="00730AB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70C4728C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3B6B5806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6A6BA7" w14:paraId="6C5C9F40" w14:textId="77777777" w:rsidTr="008E730C">
        <w:trPr>
          <w:cantSplit/>
          <w:trHeight w:val="523"/>
        </w:trPr>
        <w:tc>
          <w:tcPr>
            <w:tcW w:w="9072" w:type="dxa"/>
          </w:tcPr>
          <w:p w14:paraId="1D5A449D" w14:textId="77777777" w:rsidR="00A90B4F" w:rsidRPr="006A6BA7" w:rsidRDefault="00D140FE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6A6BA7">
              <w:rPr>
                <w:b/>
                <w:lang w:val="en-GB"/>
              </w:rPr>
              <w:t>requested</w:t>
            </w:r>
            <w:r w:rsidR="0074717E" w:rsidRPr="006A6BA7">
              <w:rPr>
                <w:b/>
                <w:lang w:val="en-GB"/>
              </w:rPr>
              <w:t xml:space="preserve"> </w:t>
            </w:r>
            <w:r w:rsidR="00056591" w:rsidRPr="006A6BA7">
              <w:rPr>
                <w:b/>
                <w:lang w:val="en-GB"/>
              </w:rPr>
              <w:t>c</w:t>
            </w:r>
            <w:r w:rsidR="00866B43" w:rsidRPr="006A6BA7">
              <w:rPr>
                <w:b/>
                <w:lang w:val="en-GB"/>
              </w:rPr>
              <w:t xml:space="preserve">onfidential </w:t>
            </w:r>
            <w:r w:rsidR="00056591" w:rsidRPr="006A6BA7">
              <w:rPr>
                <w:b/>
                <w:lang w:val="en-GB"/>
              </w:rPr>
              <w:t>commercial i</w:t>
            </w:r>
            <w:r w:rsidR="0074717E" w:rsidRPr="006A6BA7">
              <w:rPr>
                <w:b/>
                <w:lang w:val="en-GB"/>
              </w:rPr>
              <w:t>nformation status</w:t>
            </w:r>
            <w:r w:rsidRPr="006A6BA7">
              <w:rPr>
                <w:b/>
                <w:lang w:val="en-GB"/>
              </w:rPr>
              <w:t xml:space="preserve">? </w:t>
            </w:r>
          </w:p>
          <w:p w14:paraId="09DA9D56" w14:textId="60E31EB9" w:rsidR="00D140FE" w:rsidRPr="006A6BA7" w:rsidRDefault="00E16AAA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Pr="006A6BA7">
              <w:rPr>
                <w:lang w:val="en-GB"/>
              </w:rPr>
              <w:tab/>
              <w:t>No</w:t>
            </w:r>
            <w:r w:rsidR="00A90B4F" w:rsidRPr="006A6BA7">
              <w:rPr>
                <w:lang w:val="en-GB"/>
              </w:rPr>
              <w:t xml:space="preserve"> </w:t>
            </w:r>
            <w:r w:rsidR="00A90B4F" w:rsidRPr="006A6BA7">
              <w:rPr>
                <w:rFonts w:eastAsia="Arial Unicode MS"/>
                <w:lang w:val="en-GB"/>
              </w:rPr>
              <w:t>✔</w:t>
            </w:r>
          </w:p>
          <w:p w14:paraId="04A52EC3" w14:textId="77777777" w:rsidR="0074717E" w:rsidRPr="006A6BA7" w:rsidRDefault="0074717E" w:rsidP="009E6300">
            <w:pPr>
              <w:pStyle w:val="AARTableText"/>
              <w:rPr>
                <w:lang w:val="en-GB"/>
              </w:rPr>
            </w:pPr>
          </w:p>
          <w:p w14:paraId="4FFFA277" w14:textId="77777777" w:rsidR="003E0A9C" w:rsidRPr="006A6BA7" w:rsidRDefault="003E0A9C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Has the Applicant provided justification for </w:t>
            </w:r>
            <w:r w:rsidR="00056591" w:rsidRPr="006A6BA7">
              <w:rPr>
                <w:b/>
                <w:lang w:val="en-GB"/>
              </w:rPr>
              <w:t>confidential commercial information request</w:t>
            </w:r>
            <w:r w:rsidRPr="006A6BA7">
              <w:rPr>
                <w:b/>
                <w:lang w:val="en-GB"/>
              </w:rPr>
              <w:t xml:space="preserve">? </w:t>
            </w:r>
          </w:p>
          <w:p w14:paraId="1D088ED7" w14:textId="1710899B" w:rsidR="00247FF6" w:rsidRPr="006A6BA7" w:rsidRDefault="003E0A9C" w:rsidP="0080473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Pr="006A6BA7">
              <w:rPr>
                <w:lang w:val="en-GB"/>
              </w:rPr>
              <w:tab/>
              <w:t>No</w:t>
            </w:r>
            <w:r w:rsidR="00804730" w:rsidRPr="006A6BA7">
              <w:rPr>
                <w:lang w:val="en-GB"/>
              </w:rPr>
              <w:tab/>
              <w:t>N/A</w:t>
            </w:r>
            <w:r w:rsidR="00A90B4F" w:rsidRPr="006A6BA7">
              <w:rPr>
                <w:lang w:val="en-GB"/>
              </w:rPr>
              <w:t xml:space="preserve"> </w:t>
            </w:r>
            <w:r w:rsidR="00A90B4F" w:rsidRPr="006A6BA7">
              <w:rPr>
                <w:rFonts w:eastAsia="Arial Unicode MS"/>
                <w:lang w:val="en-GB"/>
              </w:rPr>
              <w:t>✔</w:t>
            </w:r>
          </w:p>
        </w:tc>
      </w:tr>
    </w:tbl>
    <w:p w14:paraId="246CAF7A" w14:textId="77777777" w:rsidR="00237F8F" w:rsidRPr="006A6BA7" w:rsidRDefault="00237F8F" w:rsidP="00AB791A">
      <w:pPr>
        <w:rPr>
          <w:lang w:val="en-GB"/>
        </w:rPr>
      </w:pPr>
    </w:p>
    <w:p w14:paraId="7894B096" w14:textId="77777777" w:rsidR="00237F8F" w:rsidRPr="006A6BA7" w:rsidRDefault="00237F8F" w:rsidP="009E6300">
      <w:pPr>
        <w:rPr>
          <w:b/>
          <w:i/>
          <w:lang w:val="en-GB"/>
        </w:rPr>
      </w:pPr>
      <w:r w:rsidRPr="006A6BA7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A6BA7" w:rsidRPr="006A6BA7" w14:paraId="3418D14B" w14:textId="77777777" w:rsidTr="00915D22">
        <w:trPr>
          <w:cantSplit/>
          <w:trHeight w:val="900"/>
        </w:trPr>
        <w:tc>
          <w:tcPr>
            <w:tcW w:w="9072" w:type="dxa"/>
          </w:tcPr>
          <w:p w14:paraId="7B475F74" w14:textId="77777777" w:rsidR="00320F5B" w:rsidRPr="006A6BA7" w:rsidRDefault="00320F5B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Does FSANZ consider that the application </w:t>
            </w:r>
            <w:r w:rsidR="00056591" w:rsidRPr="006A6BA7">
              <w:rPr>
                <w:b/>
                <w:lang w:val="en-GB"/>
              </w:rPr>
              <w:t>confers an exclusive capturable commercial benefit on the Applicant?</w:t>
            </w:r>
          </w:p>
          <w:p w14:paraId="702770A1" w14:textId="209767DC" w:rsidR="00320F5B" w:rsidRPr="006A6BA7" w:rsidRDefault="00E16AAA" w:rsidP="009E630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Pr="006A6BA7">
              <w:rPr>
                <w:lang w:val="en-GB"/>
              </w:rPr>
              <w:tab/>
              <w:t xml:space="preserve">No </w:t>
            </w:r>
            <w:r w:rsidR="00A90B4F" w:rsidRPr="006A6BA7">
              <w:rPr>
                <w:rFonts w:eastAsia="Arial Unicode MS"/>
                <w:lang w:val="en-GB"/>
              </w:rPr>
              <w:t>✔</w:t>
            </w:r>
            <w:r w:rsidR="00320F5B" w:rsidRPr="006A6BA7">
              <w:rPr>
                <w:b/>
                <w:lang w:val="en-GB"/>
              </w:rPr>
              <w:t xml:space="preserve"> </w:t>
            </w:r>
          </w:p>
        </w:tc>
      </w:tr>
      <w:tr w:rsidR="003D2E86" w:rsidRPr="006A6BA7" w14:paraId="143F8293" w14:textId="77777777" w:rsidTr="008E730C">
        <w:trPr>
          <w:cantSplit/>
          <w:trHeight w:val="523"/>
        </w:trPr>
        <w:tc>
          <w:tcPr>
            <w:tcW w:w="9072" w:type="dxa"/>
          </w:tcPr>
          <w:p w14:paraId="3721E704" w14:textId="77777777" w:rsidR="003D2E86" w:rsidRPr="006A6BA7" w:rsidRDefault="0074717E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Does</w:t>
            </w:r>
            <w:r w:rsidR="003D2E86" w:rsidRPr="006A6BA7">
              <w:rPr>
                <w:b/>
                <w:lang w:val="en-GB"/>
              </w:rPr>
              <w:t xml:space="preserve"> the Applicant </w:t>
            </w:r>
            <w:r w:rsidRPr="006A6BA7">
              <w:rPr>
                <w:b/>
                <w:lang w:val="en-GB"/>
              </w:rPr>
              <w:t>want to expedite consideration of this Application</w:t>
            </w:r>
            <w:r w:rsidR="003D2E86" w:rsidRPr="006A6BA7">
              <w:rPr>
                <w:b/>
                <w:lang w:val="en-GB"/>
              </w:rPr>
              <w:t>?</w:t>
            </w:r>
          </w:p>
          <w:p w14:paraId="2AA843D8" w14:textId="5BDBA085" w:rsidR="00664801" w:rsidRPr="006A6BA7" w:rsidRDefault="003D2E86" w:rsidP="00F74932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="00A90B4F" w:rsidRPr="006A6BA7">
              <w:rPr>
                <w:lang w:val="en-GB"/>
              </w:rPr>
              <w:t xml:space="preserve"> </w:t>
            </w:r>
            <w:r w:rsidR="00F74932">
              <w:rPr>
                <w:rFonts w:eastAsia="Arial Unicode MS"/>
                <w:lang w:val="en-GB"/>
              </w:rPr>
              <w:t xml:space="preserve"> </w:t>
            </w:r>
            <w:r w:rsidRPr="006A6BA7">
              <w:rPr>
                <w:lang w:val="en-GB"/>
              </w:rPr>
              <w:tab/>
              <w:t>No</w:t>
            </w:r>
            <w:r w:rsidR="00F74932" w:rsidRPr="006A6BA7">
              <w:rPr>
                <w:rFonts w:eastAsia="Arial Unicode MS"/>
                <w:lang w:val="en-GB"/>
              </w:rPr>
              <w:t>✔</w:t>
            </w:r>
            <w:r w:rsidRPr="006A6BA7">
              <w:rPr>
                <w:lang w:val="en-GB"/>
              </w:rPr>
              <w:tab/>
              <w:t xml:space="preserve">Not known </w:t>
            </w:r>
          </w:p>
        </w:tc>
      </w:tr>
    </w:tbl>
    <w:p w14:paraId="6380F15B" w14:textId="77777777" w:rsidR="00A022A2" w:rsidRPr="006A6BA7" w:rsidRDefault="00A022A2" w:rsidP="00AB791A">
      <w:pPr>
        <w:rPr>
          <w:lang w:val="en-GB"/>
        </w:rPr>
      </w:pPr>
    </w:p>
    <w:p w14:paraId="64B8137D" w14:textId="77777777" w:rsidR="00237F8F" w:rsidRPr="006A6BA7" w:rsidRDefault="00237F8F" w:rsidP="009E6300">
      <w:pPr>
        <w:rPr>
          <w:b/>
          <w:i/>
          <w:lang w:val="en-GB"/>
        </w:rPr>
      </w:pPr>
      <w:r w:rsidRPr="006A6BA7">
        <w:rPr>
          <w:b/>
          <w:i/>
          <w:lang w:val="en-GB"/>
        </w:rPr>
        <w:t xml:space="preserve">Application Handbook </w:t>
      </w:r>
      <w:r w:rsidR="008D6BEA" w:rsidRPr="006A6BA7">
        <w:rPr>
          <w:b/>
          <w:i/>
          <w:lang w:val="en-GB"/>
        </w:rPr>
        <w:t>r</w:t>
      </w:r>
      <w:r w:rsidRPr="006A6BA7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A6BA7" w:rsidRPr="006A6BA7" w14:paraId="25BCA2B4" w14:textId="77777777" w:rsidTr="008E730C">
        <w:trPr>
          <w:cantSplit/>
          <w:trHeight w:val="523"/>
        </w:trPr>
        <w:tc>
          <w:tcPr>
            <w:tcW w:w="9072" w:type="dxa"/>
          </w:tcPr>
          <w:p w14:paraId="04D07DAD" w14:textId="77777777" w:rsidR="0066113A" w:rsidRPr="006A6BA7" w:rsidRDefault="008B4635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Which Guideline</w:t>
            </w:r>
            <w:r w:rsidR="0066113A" w:rsidRPr="006A6BA7">
              <w:rPr>
                <w:b/>
                <w:lang w:val="en-GB"/>
              </w:rPr>
              <w:t xml:space="preserve">s within the Part 3 of the </w:t>
            </w:r>
            <w:r w:rsidR="0066113A" w:rsidRPr="006A6BA7">
              <w:rPr>
                <w:b/>
                <w:i/>
                <w:lang w:val="en-GB"/>
              </w:rPr>
              <w:t>Application Handbook</w:t>
            </w:r>
            <w:r w:rsidR="0066113A" w:rsidRPr="006A6BA7">
              <w:rPr>
                <w:b/>
                <w:lang w:val="en-GB"/>
              </w:rPr>
              <w:t xml:space="preserve"> apply to this Application</w:t>
            </w:r>
            <w:r w:rsidR="00E16AAA" w:rsidRPr="006A6BA7">
              <w:rPr>
                <w:b/>
                <w:lang w:val="en-GB"/>
              </w:rPr>
              <w:t>?</w:t>
            </w:r>
          </w:p>
          <w:p w14:paraId="4D721277" w14:textId="07C03C2C" w:rsidR="0066113A" w:rsidRPr="006A6BA7" w:rsidRDefault="00C62816" w:rsidP="009E630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3.1.1</w:t>
            </w:r>
          </w:p>
          <w:p w14:paraId="2C3B370C" w14:textId="77777777" w:rsidR="003D2E86" w:rsidRPr="006A6BA7" w:rsidRDefault="003D2E86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Is the checklist completed?</w:t>
            </w:r>
          </w:p>
          <w:p w14:paraId="76BB9CB3" w14:textId="3A0508D6" w:rsidR="003D2E86" w:rsidRPr="006A6BA7" w:rsidRDefault="003D2E86" w:rsidP="009E630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="008864EB" w:rsidRPr="006A6BA7">
              <w:rPr>
                <w:lang w:val="en-GB"/>
              </w:rPr>
              <w:t xml:space="preserve"> </w:t>
            </w:r>
            <w:r w:rsidR="008864EB" w:rsidRPr="006A6BA7">
              <w:rPr>
                <w:rFonts w:eastAsia="Arial Unicode MS"/>
                <w:lang w:val="en-GB"/>
              </w:rPr>
              <w:t xml:space="preserve">✔ </w:t>
            </w:r>
            <w:r w:rsidRPr="006A6BA7">
              <w:rPr>
                <w:lang w:val="en-GB"/>
              </w:rPr>
              <w:tab/>
              <w:t>No</w:t>
            </w:r>
          </w:p>
          <w:p w14:paraId="6418C7FA" w14:textId="6D79A65C" w:rsidR="00D140FE" w:rsidRPr="006A6BA7" w:rsidRDefault="002F11DE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Does the Application meet the requirements of the relevant </w:t>
            </w:r>
            <w:r w:rsidR="006A6BA7" w:rsidRPr="006A6BA7">
              <w:rPr>
                <w:b/>
                <w:lang w:val="en-GB"/>
              </w:rPr>
              <w:t>Guideline</w:t>
            </w:r>
            <w:r w:rsidRPr="006A6BA7">
              <w:rPr>
                <w:lang w:val="en-GB"/>
              </w:rPr>
              <w:tab/>
              <w:t>Yes</w:t>
            </w:r>
            <w:r w:rsidRPr="006A6BA7">
              <w:rPr>
                <w:lang w:val="en-GB"/>
              </w:rPr>
              <w:tab/>
            </w:r>
            <w:r w:rsidR="00A226E2" w:rsidRPr="006A6BA7">
              <w:rPr>
                <w:rFonts w:eastAsia="Arial Unicode MS"/>
                <w:lang w:val="en-GB"/>
              </w:rPr>
              <w:t xml:space="preserve">✔ </w:t>
            </w:r>
            <w:r w:rsidRPr="006A6BA7">
              <w:rPr>
                <w:lang w:val="en-GB"/>
              </w:rPr>
              <w:t xml:space="preserve">No  </w:t>
            </w:r>
          </w:p>
        </w:tc>
      </w:tr>
      <w:tr w:rsidR="006A6BA7" w:rsidRPr="006A6BA7" w14:paraId="1AB2BDAB" w14:textId="77777777" w:rsidTr="008E730C">
        <w:trPr>
          <w:cantSplit/>
          <w:trHeight w:val="523"/>
        </w:trPr>
        <w:tc>
          <w:tcPr>
            <w:tcW w:w="9072" w:type="dxa"/>
          </w:tcPr>
          <w:p w14:paraId="50BAA7E9" w14:textId="77777777" w:rsidR="00AA7C1E" w:rsidRPr="006A6BA7" w:rsidRDefault="00AA7C1E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629F775B" w14:textId="0534FE5C" w:rsidR="002F11DE" w:rsidRPr="006A6BA7" w:rsidRDefault="00AA7C1E" w:rsidP="009E630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="008864EB" w:rsidRPr="006A6BA7">
              <w:rPr>
                <w:lang w:val="en-GB"/>
              </w:rPr>
              <w:t xml:space="preserve"> </w:t>
            </w:r>
            <w:r w:rsidR="008864EB" w:rsidRPr="006A6BA7">
              <w:rPr>
                <w:rFonts w:eastAsia="Arial Unicode MS"/>
                <w:lang w:val="en-GB"/>
              </w:rPr>
              <w:t>✔</w:t>
            </w:r>
            <w:r w:rsidR="00F53E39" w:rsidRPr="006A6BA7">
              <w:rPr>
                <w:lang w:val="en-GB"/>
              </w:rPr>
              <w:tab/>
            </w:r>
            <w:r w:rsidR="00E16AAA" w:rsidRPr="006A6BA7">
              <w:rPr>
                <w:lang w:val="en-GB"/>
              </w:rPr>
              <w:t>No</w:t>
            </w:r>
          </w:p>
        </w:tc>
      </w:tr>
      <w:tr w:rsidR="006A6BA7" w:rsidRPr="006A6BA7" w14:paraId="7EF33CBA" w14:textId="77777777" w:rsidTr="008E730C">
        <w:trPr>
          <w:cantSplit/>
          <w:trHeight w:val="523"/>
        </w:trPr>
        <w:tc>
          <w:tcPr>
            <w:tcW w:w="9072" w:type="dxa"/>
          </w:tcPr>
          <w:p w14:paraId="56231A44" w14:textId="77777777" w:rsidR="00AA7C1E" w:rsidRPr="006A6BA7" w:rsidRDefault="00F53E39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Is the Application</w:t>
            </w:r>
            <w:r w:rsidR="00AA7C1E" w:rsidRPr="006A6BA7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6A6BA7">
              <w:rPr>
                <w:b/>
                <w:lang w:val="en-GB"/>
              </w:rPr>
              <w:t>?</w:t>
            </w:r>
          </w:p>
          <w:p w14:paraId="525AC2E2" w14:textId="34F1CAAC" w:rsidR="002F11DE" w:rsidRPr="006A6BA7" w:rsidRDefault="00E16AAA" w:rsidP="002F11DE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Pr="006A6BA7">
              <w:rPr>
                <w:lang w:val="en-GB"/>
              </w:rPr>
              <w:tab/>
              <w:t>No</w:t>
            </w:r>
            <w:r w:rsidR="008864EB" w:rsidRPr="006A6BA7">
              <w:rPr>
                <w:lang w:val="en-GB"/>
              </w:rPr>
              <w:t xml:space="preserve"> </w:t>
            </w:r>
            <w:r w:rsidR="008864EB" w:rsidRPr="006A6BA7">
              <w:rPr>
                <w:rFonts w:eastAsia="Arial Unicode MS"/>
                <w:lang w:val="en-GB"/>
              </w:rPr>
              <w:t>✔</w:t>
            </w:r>
          </w:p>
        </w:tc>
      </w:tr>
      <w:tr w:rsidR="006A6BA7" w:rsidRPr="006A6BA7" w14:paraId="601A700D" w14:textId="77777777" w:rsidTr="008E730C">
        <w:trPr>
          <w:cantSplit/>
          <w:trHeight w:val="523"/>
        </w:trPr>
        <w:tc>
          <w:tcPr>
            <w:tcW w:w="9072" w:type="dxa"/>
          </w:tcPr>
          <w:p w14:paraId="546DA999" w14:textId="77777777" w:rsidR="009F45BB" w:rsidRPr="006A6BA7" w:rsidRDefault="009F45BB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Did the Applica</w:t>
            </w:r>
            <w:r w:rsidR="00237F8F" w:rsidRPr="006A6BA7">
              <w:rPr>
                <w:b/>
                <w:lang w:val="en-GB"/>
              </w:rPr>
              <w:t>nt</w:t>
            </w:r>
            <w:r w:rsidRPr="006A6BA7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0E104081" w14:textId="40B1F821" w:rsidR="009F45BB" w:rsidRPr="006A6BA7" w:rsidRDefault="00E16AAA" w:rsidP="009E6300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Yes</w:t>
            </w:r>
            <w:r w:rsidR="00F40A07" w:rsidRPr="006A6BA7">
              <w:rPr>
                <w:lang w:val="en-GB"/>
              </w:rPr>
              <w:t xml:space="preserve"> </w:t>
            </w:r>
            <w:r w:rsidR="00F40A07" w:rsidRPr="006A6BA7">
              <w:rPr>
                <w:rFonts w:eastAsia="Arial Unicode MS"/>
                <w:lang w:val="en-GB"/>
              </w:rPr>
              <w:t>✔</w:t>
            </w:r>
            <w:r w:rsidRPr="006A6BA7">
              <w:rPr>
                <w:lang w:val="en-GB"/>
              </w:rPr>
              <w:tab/>
            </w:r>
            <w:r w:rsidR="00991574" w:rsidRPr="006A6BA7">
              <w:rPr>
                <w:lang w:val="en-GB"/>
              </w:rPr>
              <w:t xml:space="preserve"> </w:t>
            </w:r>
            <w:r w:rsidRPr="006A6BA7">
              <w:rPr>
                <w:lang w:val="en-GB"/>
              </w:rPr>
              <w:t>No</w:t>
            </w:r>
          </w:p>
          <w:p w14:paraId="20875A40" w14:textId="77777777" w:rsidR="009F45BB" w:rsidRPr="006A6BA7" w:rsidRDefault="009F45BB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If yes, indicate which Procedure: </w:t>
            </w:r>
          </w:p>
          <w:p w14:paraId="039E045F" w14:textId="21CCD2DB" w:rsidR="009F45BB" w:rsidRPr="006A6BA7" w:rsidRDefault="009F45BB" w:rsidP="00F40A07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General</w:t>
            </w:r>
            <w:r w:rsidRPr="006A6BA7">
              <w:rPr>
                <w:lang w:val="en-GB"/>
              </w:rPr>
              <w:tab/>
            </w:r>
          </w:p>
        </w:tc>
      </w:tr>
      <w:tr w:rsidR="00D140FE" w:rsidRPr="006A6BA7" w14:paraId="2D544857" w14:textId="77777777" w:rsidTr="008E730C">
        <w:trPr>
          <w:cantSplit/>
          <w:trHeight w:val="523"/>
        </w:trPr>
        <w:tc>
          <w:tcPr>
            <w:tcW w:w="9072" w:type="dxa"/>
          </w:tcPr>
          <w:p w14:paraId="71497DC2" w14:textId="77777777" w:rsidR="00D140FE" w:rsidRPr="006A6BA7" w:rsidRDefault="00AA7C1E" w:rsidP="009E6300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 xml:space="preserve">Other </w:t>
            </w:r>
            <w:r w:rsidR="00D140FE" w:rsidRPr="006A6BA7">
              <w:rPr>
                <w:b/>
                <w:lang w:val="en-GB"/>
              </w:rPr>
              <w:t>Comments</w:t>
            </w:r>
            <w:r w:rsidRPr="006A6BA7">
              <w:rPr>
                <w:b/>
                <w:lang w:val="en-GB"/>
              </w:rPr>
              <w:t xml:space="preserve"> or Relevant Matters</w:t>
            </w:r>
            <w:r w:rsidR="00D140FE" w:rsidRPr="006A6BA7">
              <w:rPr>
                <w:b/>
                <w:lang w:val="en-GB"/>
              </w:rPr>
              <w:t>:</w:t>
            </w:r>
          </w:p>
          <w:p w14:paraId="2B6A6FEB" w14:textId="26D00DFA" w:rsidR="00D140FE" w:rsidRPr="006A6BA7" w:rsidRDefault="002F11DE" w:rsidP="00097A4B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 xml:space="preserve">Nil </w:t>
            </w:r>
          </w:p>
        </w:tc>
      </w:tr>
    </w:tbl>
    <w:p w14:paraId="1567ED67" w14:textId="77777777" w:rsidR="00F53E39" w:rsidRPr="006A6BA7" w:rsidRDefault="00F53E39">
      <w:pPr>
        <w:rPr>
          <w:rFonts w:cs="Arial"/>
          <w:lang w:val="en-GB"/>
        </w:rPr>
      </w:pPr>
    </w:p>
    <w:p w14:paraId="4F0B39F2" w14:textId="064248E2" w:rsidR="001718B2" w:rsidRPr="006A6BA7" w:rsidRDefault="002F11DE" w:rsidP="002F11DE">
      <w:pPr>
        <w:rPr>
          <w:b/>
          <w:i/>
          <w:lang w:val="en-GB"/>
        </w:rPr>
      </w:pPr>
      <w:r w:rsidRPr="006A6BA7">
        <w:rPr>
          <w:b/>
          <w:i/>
          <w:lang w:val="en-GB"/>
        </w:rPr>
        <w:t xml:space="preserve">Consultation </w:t>
      </w:r>
      <w:r w:rsidR="001718B2" w:rsidRPr="006A6BA7">
        <w:rPr>
          <w:b/>
          <w:i/>
          <w:lang w:val="en-GB"/>
        </w:rPr>
        <w:t xml:space="preserve">&amp; </w:t>
      </w:r>
      <w:r w:rsidRPr="006A6BA7">
        <w:rPr>
          <w:b/>
          <w:i/>
          <w:lang w:val="en-GB"/>
        </w:rPr>
        <w:t>assessment timeframe</w:t>
      </w:r>
    </w:p>
    <w:tbl>
      <w:tblPr>
        <w:tblW w:w="7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6A6BA7" w:rsidRPr="006A6BA7" w14:paraId="306DDD58" w14:textId="77777777" w:rsidTr="00512C7D">
        <w:trPr>
          <w:cantSplit/>
        </w:trPr>
        <w:tc>
          <w:tcPr>
            <w:tcW w:w="9072" w:type="dxa"/>
          </w:tcPr>
          <w:p w14:paraId="7CBAD539" w14:textId="06304D7F" w:rsidR="00EC0EA4" w:rsidRPr="006A6BA7" w:rsidRDefault="00EC0EA4" w:rsidP="002F11DE">
            <w:pPr>
              <w:pStyle w:val="AARTableText"/>
              <w:rPr>
                <w:b/>
                <w:lang w:val="en-GB"/>
              </w:rPr>
            </w:pPr>
            <w:r w:rsidRPr="006A6BA7">
              <w:rPr>
                <w:b/>
                <w:lang w:val="en-GB"/>
              </w:rPr>
              <w:t>Proposed length of public consultation period</w:t>
            </w:r>
            <w:r w:rsidR="00991574" w:rsidRPr="006A6BA7">
              <w:rPr>
                <w:b/>
                <w:lang w:val="en-GB"/>
              </w:rPr>
              <w:t>:</w:t>
            </w:r>
            <w:r w:rsidRPr="006A6BA7">
              <w:rPr>
                <w:b/>
                <w:lang w:val="en-GB"/>
              </w:rPr>
              <w:t xml:space="preserve">  </w:t>
            </w:r>
          </w:p>
          <w:p w14:paraId="3948327B" w14:textId="52C4B7CC" w:rsidR="005D6711" w:rsidRPr="006A6BA7" w:rsidRDefault="00991574" w:rsidP="002F11DE">
            <w:pPr>
              <w:pStyle w:val="AARTableText"/>
              <w:rPr>
                <w:lang w:val="en-GB"/>
              </w:rPr>
            </w:pPr>
            <w:r w:rsidRPr="006A6BA7">
              <w:rPr>
                <w:lang w:val="en-GB"/>
              </w:rPr>
              <w:t>6 weeks</w:t>
            </w:r>
          </w:p>
          <w:p w14:paraId="21C57D8A" w14:textId="79580510" w:rsidR="00EC0EA4" w:rsidRPr="006A6BA7" w:rsidRDefault="00EC0EA4" w:rsidP="002F11DE">
            <w:pPr>
              <w:pStyle w:val="AARTableText"/>
              <w:rPr>
                <w:lang w:val="en-GB"/>
              </w:rPr>
            </w:pPr>
          </w:p>
        </w:tc>
      </w:tr>
      <w:tr w:rsidR="00F85328" w:rsidRPr="00742870" w14:paraId="0D2C4694" w14:textId="77777777" w:rsidTr="00512C7D">
        <w:trPr>
          <w:cantSplit/>
        </w:trPr>
        <w:tc>
          <w:tcPr>
            <w:tcW w:w="9072" w:type="dxa"/>
          </w:tcPr>
          <w:p w14:paraId="36383868" w14:textId="77777777" w:rsidR="006C519C" w:rsidRPr="00742870" w:rsidRDefault="006C519C" w:rsidP="006C519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>Proposed timeframe for assessment:</w:t>
            </w:r>
          </w:p>
          <w:p w14:paraId="25D8BDBB" w14:textId="77777777" w:rsidR="006C519C" w:rsidRPr="00742870" w:rsidRDefault="006C519C" w:rsidP="006C519C">
            <w:pPr>
              <w:pStyle w:val="AARTableText"/>
              <w:rPr>
                <w:lang w:val="en-GB"/>
              </w:rPr>
            </w:pPr>
          </w:p>
          <w:p w14:paraId="06F38182" w14:textId="5BAACEE3" w:rsidR="006C519C" w:rsidRPr="00742870" w:rsidRDefault="006C519C" w:rsidP="006C519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‘Early Bird Notification’ due:  </w:t>
            </w:r>
            <w:r w:rsidR="00237BCC">
              <w:rPr>
                <w:b/>
                <w:lang w:val="en-GB"/>
              </w:rPr>
              <w:t>7 June 2018</w:t>
            </w:r>
            <w:bookmarkStart w:id="0" w:name="_GoBack"/>
            <w:bookmarkEnd w:id="0"/>
          </w:p>
          <w:p w14:paraId="46BC1225" w14:textId="77777777" w:rsidR="006C519C" w:rsidRPr="00742870" w:rsidRDefault="006C519C" w:rsidP="006C519C">
            <w:pPr>
              <w:pStyle w:val="AARTableText"/>
              <w:rPr>
                <w:b/>
                <w:lang w:val="en-GB"/>
              </w:rPr>
            </w:pPr>
          </w:p>
          <w:p w14:paraId="3810FEF1" w14:textId="77777777" w:rsidR="006C519C" w:rsidRPr="00E2271F" w:rsidRDefault="006C519C" w:rsidP="006C519C">
            <w:pPr>
              <w:pStyle w:val="AARTableText"/>
              <w:rPr>
                <w:u w:val="single"/>
                <w:lang w:val="en-GB"/>
              </w:rPr>
            </w:pPr>
            <w:r w:rsidRPr="00E2271F">
              <w:rPr>
                <w:u w:val="single"/>
                <w:lang w:val="en-GB"/>
              </w:rPr>
              <w:t>General Procedure:</w:t>
            </w:r>
          </w:p>
          <w:p w14:paraId="7F1133CC" w14:textId="60E90F0E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Commence assessment (clock start)</w:t>
            </w:r>
            <w:r w:rsidRPr="00E2271F">
              <w:rPr>
                <w:lang w:val="en-GB"/>
              </w:rPr>
              <w:tab/>
            </w:r>
            <w:r w:rsidR="007D7631">
              <w:rPr>
                <w:lang w:val="en-GB"/>
              </w:rPr>
              <w:t>Mid Jan 2019</w:t>
            </w:r>
          </w:p>
          <w:p w14:paraId="51FD078E" w14:textId="1E62E024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Completion of assessment &amp; preparation of draft food reg measure</w:t>
            </w:r>
            <w:r w:rsidRPr="00E2271F">
              <w:rPr>
                <w:lang w:val="en-GB"/>
              </w:rPr>
              <w:tab/>
            </w:r>
            <w:r w:rsidR="007D7631">
              <w:rPr>
                <w:lang w:val="en-GB"/>
              </w:rPr>
              <w:t>Early May 2019</w:t>
            </w:r>
          </w:p>
          <w:p w14:paraId="7317A288" w14:textId="5107FC15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Public comment</w:t>
            </w:r>
            <w:r w:rsidRPr="00E2271F">
              <w:rPr>
                <w:lang w:val="en-GB"/>
              </w:rPr>
              <w:tab/>
            </w:r>
            <w:r w:rsidR="007D7631">
              <w:rPr>
                <w:lang w:val="en-GB"/>
              </w:rPr>
              <w:t>Mid-May– End June</w:t>
            </w:r>
            <w:r>
              <w:rPr>
                <w:lang w:val="en-GB"/>
              </w:rPr>
              <w:t xml:space="preserve"> 2019</w:t>
            </w:r>
          </w:p>
          <w:p w14:paraId="6CC33457" w14:textId="31E8542C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Board to complete approval</w:t>
            </w:r>
            <w:r w:rsidRPr="00E2271F">
              <w:rPr>
                <w:lang w:val="en-GB"/>
              </w:rPr>
              <w:tab/>
            </w:r>
            <w:r w:rsidR="007D7631">
              <w:rPr>
                <w:lang w:val="en-GB"/>
              </w:rPr>
              <w:t>Early Oct</w:t>
            </w:r>
            <w:r w:rsidRPr="00E2271F">
              <w:rPr>
                <w:lang w:val="en-GB"/>
              </w:rPr>
              <w:t xml:space="preserve"> 2019</w:t>
            </w:r>
          </w:p>
          <w:p w14:paraId="17BBCE0A" w14:textId="70FF26A8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Notification to Forum</w:t>
            </w:r>
            <w:r w:rsidRPr="00E2271F">
              <w:rPr>
                <w:lang w:val="en-GB"/>
              </w:rPr>
              <w:tab/>
            </w:r>
            <w:r w:rsidR="007D7631">
              <w:rPr>
                <w:lang w:val="en-GB"/>
              </w:rPr>
              <w:t>Late Dec</w:t>
            </w:r>
            <w:r w:rsidRPr="00E2271F">
              <w:rPr>
                <w:lang w:val="en-GB"/>
              </w:rPr>
              <w:t xml:space="preserve"> 2019</w:t>
            </w:r>
          </w:p>
          <w:p w14:paraId="1ADC26C8" w14:textId="0F86C174" w:rsidR="006C519C" w:rsidRPr="00E2271F" w:rsidRDefault="006C519C" w:rsidP="006C519C">
            <w:pPr>
              <w:pStyle w:val="AARTableText"/>
              <w:ind w:left="6237" w:hanging="6237"/>
              <w:rPr>
                <w:lang w:val="en-GB"/>
              </w:rPr>
            </w:pPr>
            <w:r w:rsidRPr="00E2271F">
              <w:rPr>
                <w:lang w:val="en-GB"/>
              </w:rPr>
              <w:t>Anticipated g</w:t>
            </w:r>
            <w:r w:rsidR="009812D8">
              <w:rPr>
                <w:lang w:val="en-GB"/>
              </w:rPr>
              <w:t>azettal if no review requested</w:t>
            </w:r>
            <w:r w:rsidR="009812D8">
              <w:rPr>
                <w:lang w:val="en-GB"/>
              </w:rPr>
              <w:tab/>
            </w:r>
            <w:r w:rsidR="007D7631">
              <w:rPr>
                <w:lang w:val="en-GB"/>
              </w:rPr>
              <w:t>Late Jan</w:t>
            </w:r>
            <w:r>
              <w:rPr>
                <w:lang w:val="en-GB"/>
              </w:rPr>
              <w:t xml:space="preserve"> </w:t>
            </w:r>
            <w:r w:rsidR="007D7631">
              <w:rPr>
                <w:lang w:val="en-GB"/>
              </w:rPr>
              <w:t>2020</w:t>
            </w:r>
          </w:p>
          <w:p w14:paraId="1D45787E" w14:textId="77777777" w:rsidR="00865A72" w:rsidRPr="00742870" w:rsidRDefault="00865A72" w:rsidP="0099157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69C5635" w14:textId="77777777" w:rsidR="00D140FE" w:rsidRPr="00742870" w:rsidRDefault="00D140FE">
      <w:pPr>
        <w:rPr>
          <w:lang w:val="en-GB"/>
        </w:rPr>
      </w:pPr>
    </w:p>
    <w:sectPr w:rsidR="00D140FE" w:rsidRPr="00742870" w:rsidSect="0017787D">
      <w:footerReference w:type="defaul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27068" w14:textId="77777777" w:rsidR="00A02228" w:rsidRDefault="00A02228">
      <w:r>
        <w:separator/>
      </w:r>
    </w:p>
  </w:endnote>
  <w:endnote w:type="continuationSeparator" w:id="0">
    <w:p w14:paraId="63B6B276" w14:textId="77777777" w:rsidR="00A02228" w:rsidRDefault="00A0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4BC29" w14:textId="243E36F9" w:rsidR="00F40A07" w:rsidRPr="00007068" w:rsidRDefault="00F40A07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237BCC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12F339F4" w14:textId="77777777" w:rsidR="00F40A07" w:rsidRDefault="00F40A07" w:rsidP="00497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CDF82" w14:textId="77777777" w:rsidR="00A02228" w:rsidRDefault="00A02228">
      <w:r>
        <w:separator/>
      </w:r>
    </w:p>
  </w:footnote>
  <w:footnote w:type="continuationSeparator" w:id="0">
    <w:p w14:paraId="41F5FAC4" w14:textId="77777777" w:rsidR="00A02228" w:rsidRDefault="00A02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4050C65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3"/>
    <w:rsid w:val="000012C5"/>
    <w:rsid w:val="00007068"/>
    <w:rsid w:val="00007B72"/>
    <w:rsid w:val="00017D8C"/>
    <w:rsid w:val="00020508"/>
    <w:rsid w:val="00027660"/>
    <w:rsid w:val="000340B5"/>
    <w:rsid w:val="000423A3"/>
    <w:rsid w:val="000471ED"/>
    <w:rsid w:val="00055130"/>
    <w:rsid w:val="00056591"/>
    <w:rsid w:val="00061B96"/>
    <w:rsid w:val="00064684"/>
    <w:rsid w:val="00066087"/>
    <w:rsid w:val="00073D68"/>
    <w:rsid w:val="0007697A"/>
    <w:rsid w:val="00085DD2"/>
    <w:rsid w:val="00097790"/>
    <w:rsid w:val="00097A4B"/>
    <w:rsid w:val="000B73F5"/>
    <w:rsid w:val="000C2412"/>
    <w:rsid w:val="000E49CB"/>
    <w:rsid w:val="000E6ED1"/>
    <w:rsid w:val="000F0B67"/>
    <w:rsid w:val="00112725"/>
    <w:rsid w:val="00123BD7"/>
    <w:rsid w:val="001325FD"/>
    <w:rsid w:val="00162843"/>
    <w:rsid w:val="00166AFD"/>
    <w:rsid w:val="001718B2"/>
    <w:rsid w:val="00173339"/>
    <w:rsid w:val="0017787D"/>
    <w:rsid w:val="00183946"/>
    <w:rsid w:val="00192C55"/>
    <w:rsid w:val="00195955"/>
    <w:rsid w:val="001960C0"/>
    <w:rsid w:val="001A6521"/>
    <w:rsid w:val="001B1C11"/>
    <w:rsid w:val="001D4D92"/>
    <w:rsid w:val="001E7C99"/>
    <w:rsid w:val="0020188F"/>
    <w:rsid w:val="002038BB"/>
    <w:rsid w:val="0021003D"/>
    <w:rsid w:val="00217661"/>
    <w:rsid w:val="00232DD2"/>
    <w:rsid w:val="00234F4E"/>
    <w:rsid w:val="00237BCC"/>
    <w:rsid w:val="00237F8F"/>
    <w:rsid w:val="0024313F"/>
    <w:rsid w:val="00246906"/>
    <w:rsid w:val="00246FD2"/>
    <w:rsid w:val="0024746F"/>
    <w:rsid w:val="00247FF6"/>
    <w:rsid w:val="00253926"/>
    <w:rsid w:val="0027181C"/>
    <w:rsid w:val="002B4395"/>
    <w:rsid w:val="002C2FBC"/>
    <w:rsid w:val="002E2949"/>
    <w:rsid w:val="002E53BB"/>
    <w:rsid w:val="002E7A9E"/>
    <w:rsid w:val="002F11DE"/>
    <w:rsid w:val="002F25F1"/>
    <w:rsid w:val="002F5A80"/>
    <w:rsid w:val="003164FB"/>
    <w:rsid w:val="00320F5B"/>
    <w:rsid w:val="00322AD7"/>
    <w:rsid w:val="00334CD5"/>
    <w:rsid w:val="003400D2"/>
    <w:rsid w:val="003462E3"/>
    <w:rsid w:val="00375D74"/>
    <w:rsid w:val="003774AA"/>
    <w:rsid w:val="00386BD4"/>
    <w:rsid w:val="003C41D3"/>
    <w:rsid w:val="003C69F4"/>
    <w:rsid w:val="003D2E86"/>
    <w:rsid w:val="003E0A9C"/>
    <w:rsid w:val="0041478F"/>
    <w:rsid w:val="00425452"/>
    <w:rsid w:val="004254F0"/>
    <w:rsid w:val="00425ECA"/>
    <w:rsid w:val="004328BD"/>
    <w:rsid w:val="004333CE"/>
    <w:rsid w:val="0043532E"/>
    <w:rsid w:val="004367E1"/>
    <w:rsid w:val="00443E74"/>
    <w:rsid w:val="004464CE"/>
    <w:rsid w:val="00451F4B"/>
    <w:rsid w:val="00456B13"/>
    <w:rsid w:val="00470240"/>
    <w:rsid w:val="00473FF2"/>
    <w:rsid w:val="00487BB5"/>
    <w:rsid w:val="0049703C"/>
    <w:rsid w:val="004A0470"/>
    <w:rsid w:val="004A1C9F"/>
    <w:rsid w:val="004A69D0"/>
    <w:rsid w:val="004B531C"/>
    <w:rsid w:val="004F413A"/>
    <w:rsid w:val="00504552"/>
    <w:rsid w:val="00512C7D"/>
    <w:rsid w:val="00514583"/>
    <w:rsid w:val="00541C55"/>
    <w:rsid w:val="005509C5"/>
    <w:rsid w:val="005572BB"/>
    <w:rsid w:val="00573AA0"/>
    <w:rsid w:val="00591086"/>
    <w:rsid w:val="00596554"/>
    <w:rsid w:val="005A7113"/>
    <w:rsid w:val="005B4C6F"/>
    <w:rsid w:val="005D58AB"/>
    <w:rsid w:val="005D6711"/>
    <w:rsid w:val="005F6EE3"/>
    <w:rsid w:val="005F75E4"/>
    <w:rsid w:val="0061017C"/>
    <w:rsid w:val="00632D7F"/>
    <w:rsid w:val="00657288"/>
    <w:rsid w:val="00660467"/>
    <w:rsid w:val="0066113A"/>
    <w:rsid w:val="0066320E"/>
    <w:rsid w:val="00664801"/>
    <w:rsid w:val="00666914"/>
    <w:rsid w:val="006814C5"/>
    <w:rsid w:val="006927DC"/>
    <w:rsid w:val="006929CA"/>
    <w:rsid w:val="006A6BA7"/>
    <w:rsid w:val="006B732D"/>
    <w:rsid w:val="006C519C"/>
    <w:rsid w:val="006C523B"/>
    <w:rsid w:val="006C596A"/>
    <w:rsid w:val="006E0916"/>
    <w:rsid w:val="006F4041"/>
    <w:rsid w:val="007068E9"/>
    <w:rsid w:val="00724966"/>
    <w:rsid w:val="00730ABD"/>
    <w:rsid w:val="00730E4B"/>
    <w:rsid w:val="00742870"/>
    <w:rsid w:val="00743F99"/>
    <w:rsid w:val="0074717E"/>
    <w:rsid w:val="007634BB"/>
    <w:rsid w:val="00765853"/>
    <w:rsid w:val="00771DFE"/>
    <w:rsid w:val="007733F7"/>
    <w:rsid w:val="007A446A"/>
    <w:rsid w:val="007C337A"/>
    <w:rsid w:val="007D22C5"/>
    <w:rsid w:val="007D68C0"/>
    <w:rsid w:val="007D7631"/>
    <w:rsid w:val="007E0C60"/>
    <w:rsid w:val="00804730"/>
    <w:rsid w:val="008267D0"/>
    <w:rsid w:val="00837C80"/>
    <w:rsid w:val="0084540C"/>
    <w:rsid w:val="008458D0"/>
    <w:rsid w:val="00846E2C"/>
    <w:rsid w:val="00865A72"/>
    <w:rsid w:val="00866B43"/>
    <w:rsid w:val="008864EB"/>
    <w:rsid w:val="0088738D"/>
    <w:rsid w:val="008977BC"/>
    <w:rsid w:val="008A0E0A"/>
    <w:rsid w:val="008B4635"/>
    <w:rsid w:val="008C0DDE"/>
    <w:rsid w:val="008C4B2B"/>
    <w:rsid w:val="008D0F63"/>
    <w:rsid w:val="008D6BEA"/>
    <w:rsid w:val="008E730C"/>
    <w:rsid w:val="00903A02"/>
    <w:rsid w:val="00903E6F"/>
    <w:rsid w:val="00915D22"/>
    <w:rsid w:val="00921B76"/>
    <w:rsid w:val="00925908"/>
    <w:rsid w:val="00935F1C"/>
    <w:rsid w:val="00940F94"/>
    <w:rsid w:val="00944CF1"/>
    <w:rsid w:val="00947AAC"/>
    <w:rsid w:val="00947BEB"/>
    <w:rsid w:val="00955750"/>
    <w:rsid w:val="00973E51"/>
    <w:rsid w:val="00974D3F"/>
    <w:rsid w:val="009762F1"/>
    <w:rsid w:val="009812D8"/>
    <w:rsid w:val="00991574"/>
    <w:rsid w:val="00997F0D"/>
    <w:rsid w:val="009A6D31"/>
    <w:rsid w:val="009B772C"/>
    <w:rsid w:val="009D01B9"/>
    <w:rsid w:val="009D0E6E"/>
    <w:rsid w:val="009D17DA"/>
    <w:rsid w:val="009D6690"/>
    <w:rsid w:val="009E6300"/>
    <w:rsid w:val="009F45BB"/>
    <w:rsid w:val="009F7E71"/>
    <w:rsid w:val="00A02228"/>
    <w:rsid w:val="00A022A2"/>
    <w:rsid w:val="00A1698D"/>
    <w:rsid w:val="00A2113D"/>
    <w:rsid w:val="00A226E2"/>
    <w:rsid w:val="00A30DFB"/>
    <w:rsid w:val="00A3109E"/>
    <w:rsid w:val="00A375C7"/>
    <w:rsid w:val="00A376F9"/>
    <w:rsid w:val="00A65FA1"/>
    <w:rsid w:val="00A66380"/>
    <w:rsid w:val="00A70B5F"/>
    <w:rsid w:val="00A867C9"/>
    <w:rsid w:val="00A90B4F"/>
    <w:rsid w:val="00AA7C1E"/>
    <w:rsid w:val="00AB288C"/>
    <w:rsid w:val="00AB791A"/>
    <w:rsid w:val="00AF7382"/>
    <w:rsid w:val="00B116A9"/>
    <w:rsid w:val="00B15B45"/>
    <w:rsid w:val="00B17EB4"/>
    <w:rsid w:val="00B3357C"/>
    <w:rsid w:val="00B3502C"/>
    <w:rsid w:val="00B40B24"/>
    <w:rsid w:val="00B64E0B"/>
    <w:rsid w:val="00B84FFD"/>
    <w:rsid w:val="00BA3253"/>
    <w:rsid w:val="00BE3659"/>
    <w:rsid w:val="00C102FF"/>
    <w:rsid w:val="00C2399F"/>
    <w:rsid w:val="00C444F7"/>
    <w:rsid w:val="00C62816"/>
    <w:rsid w:val="00C752FC"/>
    <w:rsid w:val="00C7741F"/>
    <w:rsid w:val="00C800ED"/>
    <w:rsid w:val="00CB4B3C"/>
    <w:rsid w:val="00CB5B39"/>
    <w:rsid w:val="00CE0C6E"/>
    <w:rsid w:val="00CE537A"/>
    <w:rsid w:val="00CF60AA"/>
    <w:rsid w:val="00D140FE"/>
    <w:rsid w:val="00D22E1D"/>
    <w:rsid w:val="00D2493D"/>
    <w:rsid w:val="00D30F00"/>
    <w:rsid w:val="00D345B3"/>
    <w:rsid w:val="00D64876"/>
    <w:rsid w:val="00D65152"/>
    <w:rsid w:val="00D83432"/>
    <w:rsid w:val="00D86131"/>
    <w:rsid w:val="00D87109"/>
    <w:rsid w:val="00D929E1"/>
    <w:rsid w:val="00DA7BBF"/>
    <w:rsid w:val="00DB58C2"/>
    <w:rsid w:val="00DB6ED0"/>
    <w:rsid w:val="00DC20AC"/>
    <w:rsid w:val="00DF4D62"/>
    <w:rsid w:val="00E03888"/>
    <w:rsid w:val="00E03A62"/>
    <w:rsid w:val="00E16AAA"/>
    <w:rsid w:val="00E3616A"/>
    <w:rsid w:val="00E37549"/>
    <w:rsid w:val="00E41B70"/>
    <w:rsid w:val="00E47757"/>
    <w:rsid w:val="00E53BC4"/>
    <w:rsid w:val="00E542AE"/>
    <w:rsid w:val="00E60F0B"/>
    <w:rsid w:val="00E673AD"/>
    <w:rsid w:val="00E8204F"/>
    <w:rsid w:val="00E83AFA"/>
    <w:rsid w:val="00E84DDE"/>
    <w:rsid w:val="00EA464E"/>
    <w:rsid w:val="00EA6A03"/>
    <w:rsid w:val="00EC0EA4"/>
    <w:rsid w:val="00ED6F20"/>
    <w:rsid w:val="00EF31F4"/>
    <w:rsid w:val="00F1488D"/>
    <w:rsid w:val="00F31D81"/>
    <w:rsid w:val="00F34F74"/>
    <w:rsid w:val="00F40A07"/>
    <w:rsid w:val="00F422EE"/>
    <w:rsid w:val="00F53E39"/>
    <w:rsid w:val="00F55F33"/>
    <w:rsid w:val="00F64C40"/>
    <w:rsid w:val="00F7161F"/>
    <w:rsid w:val="00F727D5"/>
    <w:rsid w:val="00F7332F"/>
    <w:rsid w:val="00F74932"/>
    <w:rsid w:val="00F844E3"/>
    <w:rsid w:val="00F85328"/>
    <w:rsid w:val="00F9054D"/>
    <w:rsid w:val="00F92613"/>
    <w:rsid w:val="00FB3B4E"/>
    <w:rsid w:val="00FB7CDB"/>
    <w:rsid w:val="00FC164E"/>
    <w:rsid w:val="00FE50B4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E040D"/>
  <w15:docId w15:val="{EA7C023D-D9BA-4D4E-BA9F-02E9584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142Tabletext2">
    <w:name w:val="1.4.2 Table text2"/>
    <w:basedOn w:val="Normal"/>
    <w:uiPriority w:val="22"/>
    <w:qFormat/>
    <w:rsid w:val="006C523B"/>
    <w:pPr>
      <w:ind w:left="142" w:hanging="142"/>
      <w:jc w:val="right"/>
    </w:pPr>
    <w:rPr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F56D63-7A7E-47E5-991F-B91B2811FC0C}"/>
</file>

<file path=customXml/itemProps2.xml><?xml version="1.0" encoding="utf-8"?>
<ds:datastoreItem xmlns:ds="http://schemas.openxmlformats.org/officeDocument/2006/customXml" ds:itemID="{2D499235-4B63-490A-9CEB-817D07D7D103}"/>
</file>

<file path=customXml/itemProps3.xml><?xml version="1.0" encoding="utf-8"?>
<ds:datastoreItem xmlns:ds="http://schemas.openxmlformats.org/officeDocument/2006/customXml" ds:itemID="{0E694E5C-81A3-4FA7-9120-DA86F4D86E90}"/>
</file>

<file path=customXml/itemProps4.xml><?xml version="1.0" encoding="utf-8"?>
<ds:datastoreItem xmlns:ds="http://schemas.openxmlformats.org/officeDocument/2006/customXml" ds:itemID="{8B6FB6D5-DF5F-4B80-89C4-247BAD30D1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4EF734A-2CB5-4FEC-8390-68790DDB2437}"/>
</file>

<file path=customXml/itemProps6.xml><?xml version="1.0" encoding="utf-8"?>
<ds:datastoreItem xmlns:ds="http://schemas.openxmlformats.org/officeDocument/2006/customXml" ds:itemID="{E8385F88-9784-41C6-8340-C1B7DA6F8BA9}"/>
</file>

<file path=customXml/itemProps7.xml><?xml version="1.0" encoding="utf-8"?>
<ds:datastoreItem xmlns:ds="http://schemas.openxmlformats.org/officeDocument/2006/customXml" ds:itemID="{EFAB1E26-8F09-4CB7-9FC2-B7003C852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2568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dalzem</dc:creator>
  <cp:keywords/>
  <dc:description/>
  <cp:lastModifiedBy>Christine Coughlan</cp:lastModifiedBy>
  <cp:revision>5</cp:revision>
  <cp:lastPrinted>2018-05-29T20:57:00Z</cp:lastPrinted>
  <dcterms:created xsi:type="dcterms:W3CDTF">2018-05-31T04:34:00Z</dcterms:created>
  <dcterms:modified xsi:type="dcterms:W3CDTF">2018-05-31T22:50:00Z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7616c4d6-7bfd-4712-b572-d8f3466a51d2</vt:lpwstr>
  </property>
  <property fmtid="{D5CDD505-2E9C-101B-9397-08002B2CF9AE}" pid="3" name="bjSaver">
    <vt:lpwstr>F7CJ7+j1H4mVV8c3pro2WrI4n/XQdguU</vt:lpwstr>
  </property>
  <property fmtid="{D5CDD505-2E9C-101B-9397-08002B2CF9AE}" pid="4" name="ContentTypeId">
    <vt:lpwstr>0x010100CB2FFA9FD6109347A9495CD5860AFAE6</vt:lpwstr>
  </property>
  <property fmtid="{D5CDD505-2E9C-101B-9397-08002B2CF9AE}" pid="5" name="_dlc_DocIdItemGuid">
    <vt:lpwstr>0b38418c-f6b8-4416-8bfc-87eed8eafe74</vt:lpwstr>
  </property>
  <property fmtid="{D5CDD505-2E9C-101B-9397-08002B2CF9AE}" pid="6" name="DisposalClass">
    <vt:lpwstr/>
  </property>
  <property fmtid="{D5CDD505-2E9C-101B-9397-08002B2CF9AE}" pid="7" name="BCS_">
    <vt:lpwstr>240;#FOOD STANDARDS|ccb58555-4d21-47ad-a40d-166db917072c</vt:lpwstr>
  </property>
  <property fmtid="{D5CDD505-2E9C-101B-9397-08002B2CF9AE}" pid="8" name="TitusGUID">
    <vt:lpwstr>6142ffac-d4df-438d-a3b3-bd6c2083f3f3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10" name="bjDocumentLabelXML-0">
    <vt:lpwstr>ames.com/2008/01/sie/internal/label"&gt;&lt;element uid="a68a5297-83bb-4ba8-a7cd-4b62d6981a77" value="" /&gt;&lt;/sisl&gt;</vt:lpwstr>
  </property>
  <property fmtid="{D5CDD505-2E9C-101B-9397-08002B2CF9AE}" pid="11" name="bjDocumentSecurityLabel">
    <vt:lpwstr>NO SECURITY CLASSIFICATION REQUIRED</vt:lpwstr>
  </property>
</Properties>
</file>